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B4" w:rsidRPr="00693650" w:rsidRDefault="000E58B4" w:rsidP="000E58B4">
      <w:pPr>
        <w:pStyle w:val="a5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  <w:szCs w:val="28"/>
        </w:rPr>
      </w:pPr>
      <w:r w:rsidRPr="00693650">
        <w:rPr>
          <w:rFonts w:ascii="Times New Roman" w:hAnsi="Times New Roman"/>
          <w:sz w:val="24"/>
          <w:szCs w:val="28"/>
        </w:rPr>
        <w:t xml:space="preserve">УМОВИ </w:t>
      </w:r>
      <w:r w:rsidRPr="00693650">
        <w:rPr>
          <w:rFonts w:ascii="Times New Roman" w:hAnsi="Times New Roman"/>
          <w:sz w:val="24"/>
          <w:szCs w:val="28"/>
        </w:rPr>
        <w:br/>
        <w:t>проведення конкурсу</w:t>
      </w:r>
    </w:p>
    <w:p w:rsidR="000E58B4" w:rsidRPr="00693650" w:rsidRDefault="000E58B4" w:rsidP="000E58B4">
      <w:pPr>
        <w:pStyle w:val="a5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  <w:szCs w:val="28"/>
        </w:rPr>
      </w:pPr>
      <w:r w:rsidRPr="00693650">
        <w:rPr>
          <w:rFonts w:ascii="Times New Roman" w:hAnsi="Times New Roman"/>
          <w:sz w:val="24"/>
          <w:szCs w:val="28"/>
        </w:rPr>
        <w:t xml:space="preserve"> на зайняття вакантної посади державної служби категорії «Б» - </w:t>
      </w:r>
    </w:p>
    <w:p w:rsidR="000E58B4" w:rsidRPr="00693650" w:rsidRDefault="000E58B4" w:rsidP="000E58B4">
      <w:pPr>
        <w:pStyle w:val="a5"/>
        <w:spacing w:before="0" w:after="0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начальника управління інвестиційної та зовнішньоекономічної діяльності</w:t>
      </w:r>
      <w:r w:rsidRPr="00693650">
        <w:rPr>
          <w:rFonts w:ascii="Times New Roman" w:hAnsi="Times New Roman"/>
          <w:sz w:val="24"/>
          <w:szCs w:val="28"/>
        </w:rPr>
        <w:t xml:space="preserve"> Чернігівської обласної державної адміністрації  Чернігівської області</w:t>
      </w:r>
    </w:p>
    <w:p w:rsidR="000E58B4" w:rsidRPr="00693650" w:rsidRDefault="000E58B4" w:rsidP="000E58B4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93650">
        <w:rPr>
          <w:rFonts w:ascii="Times New Roman" w:hAnsi="Times New Roman"/>
          <w:b w:val="0"/>
          <w:sz w:val="28"/>
          <w:szCs w:val="28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08"/>
        <w:gridCol w:w="567"/>
        <w:gridCol w:w="3686"/>
        <w:gridCol w:w="5103"/>
      </w:tblGrid>
      <w:tr w:rsidR="000E58B4" w:rsidRPr="00693650" w:rsidTr="007D586E">
        <w:trPr>
          <w:gridBefore w:val="1"/>
          <w:wBefore w:w="108" w:type="dxa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0E58B4" w:rsidRPr="00693650" w:rsidRDefault="000E58B4" w:rsidP="007D586E">
            <w:pPr>
              <w:pStyle w:val="a5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0E58B4" w:rsidRPr="00693650" w:rsidTr="007D586E">
        <w:trPr>
          <w:gridBefore w:val="1"/>
          <w:wBefore w:w="108" w:type="dxa"/>
        </w:trPr>
        <w:tc>
          <w:tcPr>
            <w:tcW w:w="4253" w:type="dxa"/>
            <w:gridSpan w:val="2"/>
            <w:shd w:val="clear" w:color="auto" w:fill="auto"/>
          </w:tcPr>
          <w:p w:rsidR="000E58B4" w:rsidRPr="00693650" w:rsidRDefault="000E58B4" w:rsidP="007D58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5103" w:type="dxa"/>
            <w:shd w:val="clear" w:color="auto" w:fill="auto"/>
          </w:tcPr>
          <w:p w:rsidR="000E58B4" w:rsidRPr="00B84F5B" w:rsidRDefault="000E58B4" w:rsidP="007D586E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1. Здійснює кер</w:t>
            </w:r>
            <w:r>
              <w:rPr>
                <w:rFonts w:ascii="Times New Roman" w:hAnsi="Times New Roman"/>
                <w:sz w:val="24"/>
                <w:szCs w:val="24"/>
              </w:rPr>
              <w:t>івництво діяльністю  Управління</w:t>
            </w:r>
            <w:r w:rsidRPr="00B84F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58B4" w:rsidRPr="00B84F5B" w:rsidRDefault="000E58B4" w:rsidP="007D586E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2. Забезпечує ефективне виконання напрямів роботи Управління щодо реалізації державної політики у сфері інвестиційної та зовнішньоекономічної діяльності та державно-приватного партнерства, а також у сфері виставково-ярма</w:t>
            </w:r>
            <w:r>
              <w:rPr>
                <w:rFonts w:ascii="Times New Roman" w:hAnsi="Times New Roman"/>
                <w:sz w:val="24"/>
                <w:szCs w:val="24"/>
              </w:rPr>
              <w:t>ркової діяльності</w:t>
            </w:r>
            <w:r w:rsidRPr="00B84F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58B4" w:rsidRPr="00B84F5B" w:rsidRDefault="000E58B4" w:rsidP="007D586E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3. В межах своєї компетенції аналізує стан та тенденції соціально-економічного розвитку секторів та галузей економіки області, що відноситься до компетенції Управління, виявляє проблеми, що його стримують та вносить пропозиції щодо їх вирішен</w:t>
            </w:r>
            <w:r>
              <w:rPr>
                <w:rFonts w:ascii="Times New Roman" w:hAnsi="Times New Roman"/>
                <w:sz w:val="24"/>
                <w:szCs w:val="24"/>
              </w:rPr>
              <w:t>ня; проводить оцінку внутрішньо</w:t>
            </w:r>
            <w:r w:rsidRPr="00B1748D">
              <w:rPr>
                <w:rFonts w:ascii="Times New Roman" w:hAnsi="Times New Roman"/>
                <w:sz w:val="24"/>
                <w:szCs w:val="24"/>
              </w:rPr>
              <w:t>регіональної диференціації економічного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 соціального розвитку регіону</w:t>
            </w:r>
            <w:r w:rsidRPr="00B84F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58B4" w:rsidRPr="00B84F5B" w:rsidRDefault="000E58B4" w:rsidP="007D5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 xml:space="preserve">4. Організовує розроблення проектів </w:t>
            </w:r>
            <w:r>
              <w:rPr>
                <w:rFonts w:ascii="Times New Roman" w:hAnsi="Times New Roman"/>
                <w:sz w:val="24"/>
                <w:szCs w:val="24"/>
              </w:rPr>
              <w:t>транскордонного співробітництва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E58B4" w:rsidRPr="00B84F5B" w:rsidRDefault="000E58B4" w:rsidP="007D5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 xml:space="preserve">5. Аналізує  стан розвитку державно-приватного партнерства і організовує розроблення </w:t>
            </w:r>
            <w:r>
              <w:rPr>
                <w:rFonts w:ascii="Times New Roman" w:hAnsi="Times New Roman"/>
                <w:sz w:val="24"/>
                <w:szCs w:val="24"/>
              </w:rPr>
              <w:t>проектів із зазначеного напряму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E58B4" w:rsidRPr="00B84F5B" w:rsidRDefault="000E58B4" w:rsidP="007D5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6. Розробляє та організовує реалізацію заходів, спрямованих на нарощування інвестиційних ресурсів, створення спри</w:t>
            </w:r>
            <w:r>
              <w:rPr>
                <w:rFonts w:ascii="Times New Roman" w:hAnsi="Times New Roman"/>
                <w:sz w:val="24"/>
                <w:szCs w:val="24"/>
              </w:rPr>
              <w:t>ятливого інвестиційного клімату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E58B4" w:rsidRPr="00B84F5B" w:rsidRDefault="000E58B4" w:rsidP="007D5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 xml:space="preserve">5. Сприяє розвитку міжрегіонального співробітництва суб'єктів малого і середнього підприємництва;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забезпечує роботу </w:t>
            </w:r>
            <w:r w:rsidRPr="00B1748D">
              <w:rPr>
                <w:rFonts w:ascii="Times New Roman" w:hAnsi="Times New Roman"/>
                <w:sz w:val="24"/>
                <w:szCs w:val="24"/>
              </w:rPr>
              <w:t>щодо стимулювання виходу підпри</w:t>
            </w:r>
            <w:r>
              <w:rPr>
                <w:rFonts w:ascii="Times New Roman" w:hAnsi="Times New Roman"/>
                <w:sz w:val="24"/>
                <w:szCs w:val="24"/>
              </w:rPr>
              <w:t>ємств області на зовнішні ринки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E58B4" w:rsidRPr="00B1748D" w:rsidRDefault="000E58B4" w:rsidP="007D5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6. Бере участь у розробці стратегічних і програмних документів з питань залучення джерел позабюджетного фінансування відповідно до пріоритетних напрямів економічного і соц</w:t>
            </w:r>
            <w:r>
              <w:rPr>
                <w:rFonts w:ascii="Times New Roman" w:hAnsi="Times New Roman"/>
                <w:sz w:val="24"/>
                <w:szCs w:val="24"/>
              </w:rPr>
              <w:t>іального розвитку регіону.</w:t>
            </w:r>
          </w:p>
          <w:p w:rsidR="000E58B4" w:rsidRPr="00933A82" w:rsidRDefault="000E58B4" w:rsidP="007D58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8B4" w:rsidRPr="00693650" w:rsidTr="007D586E">
        <w:trPr>
          <w:gridBefore w:val="1"/>
          <w:wBefore w:w="108" w:type="dxa"/>
        </w:trPr>
        <w:tc>
          <w:tcPr>
            <w:tcW w:w="4253" w:type="dxa"/>
            <w:gridSpan w:val="2"/>
            <w:shd w:val="clear" w:color="auto" w:fill="auto"/>
          </w:tcPr>
          <w:p w:rsidR="000E58B4" w:rsidRPr="00693650" w:rsidRDefault="000E58B4" w:rsidP="007D58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Умови оплати праці </w:t>
            </w:r>
          </w:p>
        </w:tc>
        <w:tc>
          <w:tcPr>
            <w:tcW w:w="5103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 xml:space="preserve">Відповідно до штатного розпису посадовий оклад становить </w:t>
            </w:r>
            <w:r w:rsidRPr="00B1748D">
              <w:rPr>
                <w:rFonts w:ascii="Times New Roman" w:hAnsi="Times New Roman"/>
                <w:sz w:val="24"/>
                <w:szCs w:val="24"/>
              </w:rPr>
              <w:t>4997,00</w:t>
            </w:r>
            <w:r w:rsidRPr="006A60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r w:rsidRPr="00933A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3650">
              <w:rPr>
                <w:rFonts w:ascii="Times New Roman" w:hAnsi="Times New Roman"/>
                <w:sz w:val="24"/>
                <w:szCs w:val="24"/>
              </w:rPr>
              <w:t>надбавка за вислугу років (за наявності стажу державної служби), надбавка за ранг державного службовця та премія.</w:t>
            </w:r>
          </w:p>
        </w:tc>
      </w:tr>
      <w:tr w:rsidR="000E58B4" w:rsidRPr="00693650" w:rsidTr="007D586E">
        <w:trPr>
          <w:gridBefore w:val="1"/>
          <w:wBefore w:w="108" w:type="dxa"/>
        </w:trPr>
        <w:tc>
          <w:tcPr>
            <w:tcW w:w="4253" w:type="dxa"/>
            <w:gridSpan w:val="2"/>
            <w:shd w:val="clear" w:color="auto" w:fill="auto"/>
          </w:tcPr>
          <w:p w:rsidR="000E58B4" w:rsidRPr="00693650" w:rsidRDefault="000E58B4" w:rsidP="007D586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строковість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безстроковість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посаду</w:t>
            </w:r>
          </w:p>
        </w:tc>
        <w:tc>
          <w:tcPr>
            <w:tcW w:w="5103" w:type="dxa"/>
            <w:shd w:val="clear" w:color="auto" w:fill="auto"/>
          </w:tcPr>
          <w:p w:rsidR="000E58B4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58B4" w:rsidRPr="00693650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Безстроково. </w:t>
            </w:r>
          </w:p>
        </w:tc>
      </w:tr>
      <w:tr w:rsidR="000E58B4" w:rsidRPr="00693650" w:rsidTr="007D586E">
        <w:trPr>
          <w:gridBefore w:val="1"/>
          <w:wBefore w:w="108" w:type="dxa"/>
        </w:trPr>
        <w:tc>
          <w:tcPr>
            <w:tcW w:w="4253" w:type="dxa"/>
            <w:gridSpan w:val="2"/>
            <w:shd w:val="clear" w:color="auto" w:fill="auto"/>
          </w:tcPr>
          <w:p w:rsidR="000E58B4" w:rsidRPr="00693650" w:rsidRDefault="000E58B4" w:rsidP="007D586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Перелі</w:t>
            </w:r>
            <w:proofErr w:type="gram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документів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необхідних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участі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конкурсі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та строк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подання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0E58B4" w:rsidRPr="00693650" w:rsidRDefault="000E58B4" w:rsidP="007D586E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693650">
              <w:rPr>
                <w:lang w:val="uk-UA"/>
              </w:rPr>
              <w:t>1. Копія паспорта громадянина України.</w:t>
            </w:r>
          </w:p>
          <w:p w:rsidR="000E58B4" w:rsidRPr="00693650" w:rsidRDefault="000E58B4" w:rsidP="007D586E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693650">
              <w:rPr>
                <w:lang w:val="uk-UA"/>
              </w:rPr>
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</w:r>
          </w:p>
          <w:p w:rsidR="000E58B4" w:rsidRPr="00693650" w:rsidRDefault="000E58B4" w:rsidP="007D586E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693650">
              <w:rPr>
                <w:lang w:val="uk-UA"/>
              </w:rPr>
              <w:t xml:space="preserve">3. Письмова заява, в якій повідомляється, що до претендента не застосовуються заборони, визначені </w:t>
            </w:r>
            <w:hyperlink r:id="rId6" w:anchor="n13" w:tgtFrame="_blank" w:history="1">
              <w:r w:rsidRPr="00B84F5B">
                <w:rPr>
                  <w:rStyle w:val="a7"/>
                  <w:color w:val="000000"/>
                  <w:lang w:val="uk-UA"/>
                </w:rPr>
                <w:t>частиною третьою</w:t>
              </w:r>
            </w:hyperlink>
            <w:r w:rsidRPr="00B84F5B">
              <w:rPr>
                <w:color w:val="000000"/>
                <w:lang w:val="uk-UA"/>
              </w:rPr>
              <w:t xml:space="preserve"> або </w:t>
            </w:r>
            <w:hyperlink r:id="rId7" w:anchor="n14" w:tgtFrame="_blank" w:history="1">
              <w:r w:rsidRPr="00B84F5B">
                <w:rPr>
                  <w:rStyle w:val="a7"/>
                  <w:color w:val="000000"/>
                  <w:lang w:val="uk-UA"/>
                </w:rPr>
                <w:t>четвертою</w:t>
              </w:r>
            </w:hyperlink>
            <w:r w:rsidRPr="00693650">
              <w:rPr>
                <w:color w:val="000000"/>
                <w:lang w:val="uk-UA"/>
              </w:rPr>
              <w:t xml:space="preserve"> статті 1</w:t>
            </w:r>
            <w:r w:rsidRPr="00693650">
              <w:rPr>
                <w:lang w:val="uk-UA"/>
              </w:rPr>
              <w:t xml:space="preserve"> Закону України </w:t>
            </w:r>
            <w:r>
              <w:rPr>
                <w:lang w:val="uk-UA"/>
              </w:rPr>
              <w:t>«</w:t>
            </w:r>
            <w:r w:rsidRPr="00693650">
              <w:rPr>
                <w:lang w:val="uk-UA"/>
              </w:rPr>
              <w:t>Про очищення влади</w:t>
            </w:r>
            <w:r>
              <w:rPr>
                <w:lang w:val="uk-UA"/>
              </w:rPr>
              <w:t>»</w:t>
            </w:r>
            <w:r w:rsidRPr="00693650">
              <w:rPr>
                <w:lang w:val="uk-UA"/>
              </w:rPr>
              <w:t xml:space="preserve">, та надається згода на проходження перевірки </w:t>
            </w:r>
            <w:r>
              <w:rPr>
                <w:lang w:val="uk-UA"/>
              </w:rPr>
              <w:t>і</w:t>
            </w:r>
            <w:r w:rsidRPr="00693650">
              <w:rPr>
                <w:lang w:val="uk-UA"/>
              </w:rPr>
              <w:t xml:space="preserve"> на оприлюднення відомостей стосовно неї відповідно до зазначеного Закону.</w:t>
            </w:r>
          </w:p>
          <w:p w:rsidR="000E58B4" w:rsidRPr="00693650" w:rsidRDefault="000E58B4" w:rsidP="007D586E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693650">
              <w:rPr>
                <w:lang w:val="uk-UA"/>
              </w:rPr>
              <w:t>4. Копія (копії) документа (документів) про освіту.</w:t>
            </w:r>
          </w:p>
          <w:p w:rsidR="000E58B4" w:rsidRPr="00693650" w:rsidRDefault="000E58B4" w:rsidP="007D586E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693650">
              <w:rPr>
                <w:lang w:val="uk-UA"/>
              </w:rPr>
              <w:t>5. Заповнена особова картка встановленого зразка -  П 2-ДС.</w:t>
            </w:r>
          </w:p>
          <w:p w:rsidR="000E58B4" w:rsidRPr="00693650" w:rsidRDefault="000E58B4" w:rsidP="007D586E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693650">
              <w:rPr>
                <w:lang w:val="uk-UA"/>
              </w:rPr>
              <w:t>6. Декларація особи, уповноваженої на виконання функцій держави або місцевого самоврядування, за 2015 рік.</w:t>
            </w:r>
          </w:p>
          <w:p w:rsidR="000E58B4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 xml:space="preserve">Строк подання документів: </w:t>
            </w:r>
            <w:r w:rsidRPr="00693650">
              <w:rPr>
                <w:rFonts w:ascii="Times New Roman" w:hAnsi="Times New Roman"/>
                <w:b/>
                <w:sz w:val="24"/>
                <w:szCs w:val="24"/>
              </w:rPr>
              <w:t xml:space="preserve">20 календарних днів </w:t>
            </w:r>
            <w:r w:rsidRPr="00693650">
              <w:rPr>
                <w:rFonts w:ascii="Times New Roman" w:hAnsi="Times New Roman"/>
                <w:sz w:val="24"/>
                <w:szCs w:val="24"/>
              </w:rPr>
              <w:t>з дня оприлюднення інформації про проведення конкурсу на офіційному сайті Національного агентства з питань державної служби</w:t>
            </w:r>
            <w:r w:rsidRPr="0069365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E58B4" w:rsidRPr="00693650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58B4" w:rsidRPr="00693650" w:rsidTr="007D586E">
        <w:trPr>
          <w:gridBefore w:val="1"/>
          <w:wBefore w:w="108" w:type="dxa"/>
        </w:trPr>
        <w:tc>
          <w:tcPr>
            <w:tcW w:w="4253" w:type="dxa"/>
            <w:gridSpan w:val="2"/>
            <w:shd w:val="clear" w:color="auto" w:fill="auto"/>
          </w:tcPr>
          <w:p w:rsidR="000E58B4" w:rsidRPr="00693650" w:rsidRDefault="000E58B4" w:rsidP="007D586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Дата, час і </w:t>
            </w:r>
            <w:proofErr w:type="spellStart"/>
            <w:proofErr w:type="gram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ісце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конкурсу</w:t>
            </w:r>
          </w:p>
        </w:tc>
        <w:tc>
          <w:tcPr>
            <w:tcW w:w="5103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693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грудня</w:t>
            </w:r>
            <w:r w:rsidRPr="00693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2016 року, </w:t>
            </w:r>
            <w:r w:rsidRPr="00693650">
              <w:rPr>
                <w:rFonts w:ascii="Times New Roman" w:hAnsi="Times New Roman"/>
                <w:sz w:val="24"/>
                <w:szCs w:val="24"/>
              </w:rPr>
              <w:t>о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3650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0E58B4" w:rsidRPr="00693650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b/>
                <w:sz w:val="24"/>
                <w:szCs w:val="24"/>
              </w:rPr>
              <w:t>за адресою</w:t>
            </w:r>
            <w:r w:rsidRPr="00693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58B4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14000, м. Чернігів, вул. Шевченка, 7, каб 51, 59</w:t>
            </w:r>
          </w:p>
          <w:p w:rsidR="000E58B4" w:rsidRPr="00693650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8B4" w:rsidRPr="00693650" w:rsidTr="007D586E">
        <w:trPr>
          <w:gridBefore w:val="1"/>
          <w:wBefore w:w="108" w:type="dxa"/>
        </w:trPr>
        <w:tc>
          <w:tcPr>
            <w:tcW w:w="4253" w:type="dxa"/>
            <w:gridSpan w:val="2"/>
            <w:shd w:val="clear" w:color="auto" w:fill="auto"/>
          </w:tcPr>
          <w:p w:rsidR="000E58B4" w:rsidRPr="00693650" w:rsidRDefault="000E58B4" w:rsidP="007D586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ізвище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ім</w:t>
            </w:r>
            <w:r w:rsidRPr="00693650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по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номер телефону та адреса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пошти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особи, яка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надає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додаткову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інформацію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питань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6936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конкурсу</w:t>
            </w:r>
          </w:p>
        </w:tc>
        <w:tc>
          <w:tcPr>
            <w:tcW w:w="5103" w:type="dxa"/>
            <w:shd w:val="clear" w:color="auto" w:fill="auto"/>
          </w:tcPr>
          <w:p w:rsidR="000E58B4" w:rsidRDefault="000E58B4" w:rsidP="007D586E">
            <w:pPr>
              <w:pStyle w:val="rvps14"/>
              <w:spacing w:before="0" w:beforeAutospacing="0" w:after="0" w:afterAutospacing="0"/>
            </w:pPr>
          </w:p>
          <w:p w:rsidR="000E58B4" w:rsidRPr="00693650" w:rsidRDefault="000E58B4" w:rsidP="007D586E">
            <w:pPr>
              <w:pStyle w:val="rvps14"/>
              <w:spacing w:before="0" w:beforeAutospacing="0" w:after="0" w:afterAutospacing="0"/>
            </w:pPr>
            <w:r w:rsidRPr="00693650">
              <w:t>Захарченко Марина Вікторівна</w:t>
            </w:r>
          </w:p>
          <w:p w:rsidR="000E58B4" w:rsidRPr="00693650" w:rsidRDefault="000E58B4" w:rsidP="007D586E">
            <w:pPr>
              <w:pStyle w:val="rvps14"/>
              <w:spacing w:before="0" w:beforeAutospacing="0" w:after="0" w:afterAutospacing="0"/>
            </w:pPr>
            <w:r w:rsidRPr="00693650">
              <w:rPr>
                <w:b/>
              </w:rPr>
              <w:t xml:space="preserve">тел. </w:t>
            </w:r>
            <w:r w:rsidRPr="00693650">
              <w:t>(0462) 67-52-87</w:t>
            </w:r>
          </w:p>
          <w:p w:rsidR="000E58B4" w:rsidRPr="00693650" w:rsidRDefault="000E58B4" w:rsidP="007D586E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693650">
              <w:rPr>
                <w:b/>
                <w:i/>
                <w:color w:val="000000"/>
                <w:lang w:val="en-US"/>
              </w:rPr>
              <w:t>e</w:t>
            </w:r>
            <w:r w:rsidRPr="000E58B4">
              <w:rPr>
                <w:b/>
                <w:i/>
                <w:color w:val="000000"/>
                <w:lang w:val="ru-RU"/>
              </w:rPr>
              <w:t>-</w:t>
            </w:r>
            <w:r w:rsidRPr="00693650">
              <w:rPr>
                <w:b/>
                <w:i/>
                <w:color w:val="000000"/>
                <w:lang w:val="en-US"/>
              </w:rPr>
              <w:t>mail</w:t>
            </w:r>
            <w:proofErr w:type="gramEnd"/>
            <w:r w:rsidRPr="00693650">
              <w:rPr>
                <w:b/>
                <w:i/>
                <w:color w:val="000000"/>
              </w:rPr>
              <w:t>:</w:t>
            </w:r>
            <w:r w:rsidRPr="00693650">
              <w:rPr>
                <w:color w:val="000000"/>
              </w:rPr>
              <w:t xml:space="preserve"> </w:t>
            </w:r>
            <w:proofErr w:type="spellStart"/>
            <w:r w:rsidRPr="00693650">
              <w:rPr>
                <w:color w:val="000000"/>
                <w:lang w:val="en-US"/>
              </w:rPr>
              <w:t>derzh</w:t>
            </w:r>
            <w:proofErr w:type="spellEnd"/>
            <w:r w:rsidRPr="000E58B4">
              <w:rPr>
                <w:color w:val="000000"/>
                <w:lang w:val="ru-RU"/>
              </w:rPr>
              <w:t>@</w:t>
            </w:r>
            <w:proofErr w:type="spellStart"/>
            <w:r w:rsidRPr="00693650">
              <w:rPr>
                <w:color w:val="000000"/>
                <w:lang w:val="en-US"/>
              </w:rPr>
              <w:t>regadm</w:t>
            </w:r>
            <w:proofErr w:type="spellEnd"/>
            <w:r w:rsidRPr="000E58B4">
              <w:rPr>
                <w:color w:val="000000"/>
                <w:lang w:val="ru-RU"/>
              </w:rPr>
              <w:t>.</w:t>
            </w:r>
            <w:proofErr w:type="spellStart"/>
            <w:r w:rsidRPr="00693650">
              <w:rPr>
                <w:color w:val="000000"/>
                <w:lang w:val="en-US"/>
              </w:rPr>
              <w:t>gov</w:t>
            </w:r>
            <w:proofErr w:type="spellEnd"/>
            <w:r w:rsidRPr="000E58B4">
              <w:rPr>
                <w:color w:val="000000"/>
                <w:lang w:val="ru-RU"/>
              </w:rPr>
              <w:t>.</w:t>
            </w:r>
            <w:proofErr w:type="spellStart"/>
            <w:r w:rsidRPr="00693650">
              <w:rPr>
                <w:color w:val="000000"/>
                <w:lang w:val="en-US"/>
              </w:rPr>
              <w:t>ua</w:t>
            </w:r>
            <w:proofErr w:type="spellEnd"/>
            <w:r w:rsidRPr="00693650">
              <w:rPr>
                <w:color w:val="000000"/>
              </w:rPr>
              <w:t>.</w:t>
            </w:r>
          </w:p>
        </w:tc>
      </w:tr>
      <w:tr w:rsidR="000E58B4" w:rsidRPr="00693650" w:rsidTr="007D586E">
        <w:tc>
          <w:tcPr>
            <w:tcW w:w="9464" w:type="dxa"/>
            <w:gridSpan w:val="4"/>
            <w:shd w:val="clear" w:color="auto" w:fill="auto"/>
          </w:tcPr>
          <w:p w:rsidR="000E58B4" w:rsidRPr="004F460A" w:rsidRDefault="000E58B4" w:rsidP="007D586E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650">
              <w:rPr>
                <w:rFonts w:ascii="Times New Roman" w:hAnsi="Times New Roman"/>
                <w:b/>
                <w:sz w:val="24"/>
                <w:szCs w:val="24"/>
              </w:rPr>
              <w:t>Вимоги до професійної компетентності</w:t>
            </w:r>
          </w:p>
        </w:tc>
      </w:tr>
      <w:tr w:rsidR="000E58B4" w:rsidRPr="00693650" w:rsidTr="007D586E">
        <w:tc>
          <w:tcPr>
            <w:tcW w:w="9464" w:type="dxa"/>
            <w:gridSpan w:val="4"/>
            <w:shd w:val="clear" w:color="auto" w:fill="auto"/>
          </w:tcPr>
          <w:p w:rsidR="000E58B4" w:rsidRPr="004F460A" w:rsidRDefault="000E58B4" w:rsidP="007D586E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650">
              <w:rPr>
                <w:rFonts w:ascii="Times New Roman" w:hAnsi="Times New Roman"/>
                <w:b/>
                <w:sz w:val="24"/>
                <w:szCs w:val="24"/>
              </w:rPr>
              <w:t>Загальні вимоги</w:t>
            </w: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103" w:type="dxa"/>
            <w:shd w:val="clear" w:color="auto" w:fill="auto"/>
          </w:tcPr>
          <w:p w:rsidR="000E58B4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 xml:space="preserve">Вища освіта за освітнім рівнем магістра </w:t>
            </w:r>
          </w:p>
          <w:p w:rsidR="000E58B4" w:rsidRPr="00693650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8B4" w:rsidRPr="00693650" w:rsidTr="007D586E">
        <w:trPr>
          <w:trHeight w:val="408"/>
        </w:trPr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5103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650">
              <w:rPr>
                <w:rFonts w:ascii="Times New Roman" w:hAnsi="Times New Roman"/>
                <w:sz w:val="24"/>
                <w:szCs w:val="24"/>
              </w:rPr>
              <w:t>власності не менше двох років.</w:t>
            </w: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3" w:type="dxa"/>
            <w:shd w:val="clear" w:color="auto" w:fill="auto"/>
          </w:tcPr>
          <w:p w:rsidR="000E58B4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Вільне володіння державною мовою.</w:t>
            </w:r>
          </w:p>
          <w:p w:rsidR="000E58B4" w:rsidRPr="00693650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8B4" w:rsidRPr="00693650" w:rsidTr="007D586E">
        <w:tc>
          <w:tcPr>
            <w:tcW w:w="9464" w:type="dxa"/>
            <w:gridSpan w:val="4"/>
            <w:shd w:val="clear" w:color="auto" w:fill="auto"/>
            <w:vAlign w:val="center"/>
          </w:tcPr>
          <w:p w:rsidR="000E58B4" w:rsidRDefault="000E58B4" w:rsidP="007D586E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650">
              <w:rPr>
                <w:rFonts w:ascii="Times New Roman" w:hAnsi="Times New Roman"/>
                <w:b/>
                <w:sz w:val="24"/>
                <w:szCs w:val="24"/>
              </w:rPr>
              <w:t>Спеціальні вимоги</w:t>
            </w:r>
          </w:p>
          <w:p w:rsidR="000E58B4" w:rsidRPr="00EE6D9D" w:rsidRDefault="000E58B4" w:rsidP="007D586E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58B4" w:rsidRPr="00693650" w:rsidTr="007D586E">
        <w:trPr>
          <w:trHeight w:val="283"/>
        </w:trPr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103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Вища освіта економічного спрямування.</w:t>
            </w: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103" w:type="dxa"/>
            <w:shd w:val="clear" w:color="auto" w:fill="auto"/>
          </w:tcPr>
          <w:p w:rsidR="000E58B4" w:rsidRPr="00205803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lang w:val="uk-UA"/>
              </w:rPr>
              <w:t xml:space="preserve"> </w:t>
            </w:r>
            <w:hyperlink r:id="rId8" w:tgtFrame="_blank" w:history="1">
              <w:r w:rsidRPr="00D714CE">
                <w:rPr>
                  <w:rFonts w:ascii="Times New Roman" w:hAnsi="Times New Roman"/>
                  <w:sz w:val="24"/>
                  <w:szCs w:val="24"/>
                  <w:lang w:val="uk-UA" w:eastAsia="ru-RU"/>
                </w:rPr>
                <w:t>Конституція України</w:t>
              </w:r>
            </w:hyperlink>
            <w:r w:rsidRPr="00D714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; </w:t>
            </w:r>
          </w:p>
          <w:p w:rsidR="000E58B4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lang w:val="uk-UA"/>
              </w:rPr>
              <w:lastRenderedPageBreak/>
              <w:t xml:space="preserve"> </w:t>
            </w:r>
            <w:hyperlink r:id="rId9" w:tgtFrame="_blank" w:history="1">
              <w:r w:rsidRPr="00D714CE">
                <w:rPr>
                  <w:rFonts w:ascii="Times New Roman" w:hAnsi="Times New Roman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Pr="00D714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«Про державну службу»; </w:t>
            </w:r>
          </w:p>
          <w:p w:rsidR="000E58B4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lang w:val="uk-UA"/>
              </w:rPr>
              <w:t xml:space="preserve"> </w:t>
            </w:r>
            <w:hyperlink r:id="rId10" w:tgtFrame="_blank" w:history="1">
              <w:r w:rsidRPr="00D714CE">
                <w:rPr>
                  <w:rFonts w:ascii="Times New Roman" w:hAnsi="Times New Roman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Pr="00D714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«Про запобігання корупції»</w:t>
            </w: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0E58B4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</w:t>
            </w:r>
            <w:r w:rsidRPr="00D714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 інвестиційну діяльність»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0E58B4" w:rsidRPr="008C0258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</w:t>
            </w:r>
            <w:r w:rsidRPr="00D714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 державно-приватне партнерство»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0E58B4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 «Про місцеві державні адміністрації»;</w:t>
            </w:r>
          </w:p>
          <w:p w:rsidR="000E58B4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«Про звернення громадян»;</w:t>
            </w:r>
          </w:p>
          <w:p w:rsidR="000E58B4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 «Про доступ до публічної інформації»;</w:t>
            </w:r>
          </w:p>
          <w:p w:rsidR="000E58B4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</w:t>
            </w:r>
            <w:r w:rsidRPr="0047174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714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 стимулювання інвестиційної діяльності у пріоритетних галузях економіки з метою створення нових робочих місць»</w:t>
            </w: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  <w:r w:rsidRPr="00D714C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E58B4" w:rsidRPr="0047174F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714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 концесії»;</w:t>
            </w:r>
          </w:p>
          <w:p w:rsidR="000E58B4" w:rsidRPr="00DC6BB8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71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r w:rsidRPr="00D714CE">
              <w:rPr>
                <w:rFonts w:ascii="Times New Roman" w:hAnsi="Times New Roman"/>
                <w:sz w:val="24"/>
                <w:szCs w:val="24"/>
                <w:lang w:eastAsia="ru-RU"/>
              </w:rPr>
              <w:t>індустріальні</w:t>
            </w:r>
            <w:proofErr w:type="spellEnd"/>
            <w:r w:rsidRPr="00D71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парки»</w:t>
            </w:r>
          </w:p>
          <w:p w:rsidR="000E58B4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Style w:val="FontStyle30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D761F">
              <w:rPr>
                <w:rStyle w:val="FontStyle30"/>
                <w:szCs w:val="24"/>
                <w:lang w:val="uk-UA" w:eastAsia="uk-UA"/>
              </w:rPr>
              <w:t>«Про зовнішньоекономічну діяльність»;</w:t>
            </w:r>
          </w:p>
          <w:p w:rsidR="000E58B4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«Про адміністративні послуги»;</w:t>
            </w:r>
          </w:p>
          <w:p w:rsidR="000E58B4" w:rsidRPr="00DC6BB8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0580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D761F"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>«</w:t>
            </w:r>
            <w:r w:rsidRPr="00DC6BB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 режим іноземного інвестування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»;</w:t>
            </w:r>
          </w:p>
          <w:p w:rsidR="000E58B4" w:rsidRPr="002C0889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123"/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 xml:space="preserve"> Указ</w:t>
            </w:r>
            <w:r w:rsidRPr="00BD761F"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 xml:space="preserve"> Президента України </w:t>
            </w:r>
            <w:r w:rsidRPr="00BD761F">
              <w:rPr>
                <w:rFonts w:ascii="Times New Roman" w:hAnsi="Times New Roman"/>
                <w:sz w:val="24"/>
                <w:szCs w:val="24"/>
                <w:lang w:val="uk-UA"/>
              </w:rPr>
              <w:t>«Про заходи щодо вдосконалення координації діяльності органів виконавчої влади у сфері зовнішніх зносин»;</w:t>
            </w:r>
          </w:p>
          <w:p w:rsidR="000E58B4" w:rsidRDefault="000E58B4" w:rsidP="000E58B4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 xml:space="preserve"> </w:t>
            </w:r>
            <w:r w:rsidRPr="00BD761F"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>Указ</w:t>
            </w:r>
            <w:r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 xml:space="preserve"> </w:t>
            </w:r>
            <w:r w:rsidRPr="00BD761F"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 xml:space="preserve">Президента України </w:t>
            </w:r>
            <w:r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>«</w:t>
            </w:r>
            <w:r w:rsidRPr="00BD761F">
              <w:rPr>
                <w:rFonts w:ascii="Times New Roman" w:hAnsi="Times New Roman"/>
                <w:sz w:val="24"/>
                <w:szCs w:val="24"/>
                <w:lang w:val="uk-UA"/>
              </w:rPr>
              <w:t>Про Порядок здійснення зовнішніх зносин Радою міністрів Автономної Республіки Крим, місцевими державними адміністраціями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  <w:p w:rsidR="000E58B4" w:rsidRPr="00EE6D9D" w:rsidRDefault="000E58B4" w:rsidP="007D586E">
            <w:pPr>
              <w:pStyle w:val="1"/>
              <w:tabs>
                <w:tab w:val="left" w:pos="301"/>
                <w:tab w:val="left" w:pos="397"/>
              </w:tabs>
              <w:spacing w:after="0" w:line="240" w:lineRule="auto"/>
              <w:ind w:left="7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E58B4" w:rsidRPr="00693650" w:rsidTr="007D586E">
        <w:trPr>
          <w:trHeight w:val="3406"/>
        </w:trPr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Професійні чи технічні знання</w:t>
            </w:r>
          </w:p>
        </w:tc>
        <w:tc>
          <w:tcPr>
            <w:tcW w:w="5103" w:type="dxa"/>
            <w:shd w:val="clear" w:color="auto" w:fill="auto"/>
          </w:tcPr>
          <w:p w:rsidR="000E58B4" w:rsidRPr="00530B11" w:rsidRDefault="000E58B4" w:rsidP="000E58B4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Pr="00530B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аконодавств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 з питань інвестиційної та </w:t>
            </w:r>
            <w:r w:rsidRPr="00BD761F">
              <w:rPr>
                <w:rStyle w:val="FontStyle30"/>
                <w:szCs w:val="24"/>
                <w:lang w:val="uk-UA" w:eastAsia="uk-UA"/>
              </w:rPr>
              <w:t>зовнішньоекономічн</w:t>
            </w:r>
            <w:r>
              <w:rPr>
                <w:rStyle w:val="FontStyle30"/>
                <w:szCs w:val="24"/>
                <w:lang w:val="uk-UA" w:eastAsia="uk-UA"/>
              </w:rPr>
              <w:t xml:space="preserve">ої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діяльності</w:t>
            </w:r>
            <w:r w:rsidRPr="00530B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0E58B4" w:rsidRDefault="000E58B4" w:rsidP="000E58B4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30B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основ діловодства та архівної справи;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E58B4" w:rsidRDefault="000E58B4" w:rsidP="000E58B4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30B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володіння мовними нормами та культурою мовлення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0E58B4" w:rsidRDefault="000E58B4" w:rsidP="000E58B4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30B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правилами ділового етикету та ділової мови;</w:t>
            </w:r>
          </w:p>
          <w:p w:rsidR="000E58B4" w:rsidRDefault="000E58B4" w:rsidP="000E58B4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30B1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знати практику застосування чинного законодавства; </w:t>
            </w:r>
          </w:p>
          <w:p w:rsidR="000E58B4" w:rsidRPr="00B84F5B" w:rsidRDefault="000E58B4" w:rsidP="000E58B4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84F5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форми та методи роботи із засобами масової інформації та громадськістю; </w:t>
            </w:r>
          </w:p>
          <w:p w:rsidR="000E58B4" w:rsidRPr="005858A4" w:rsidRDefault="000E58B4" w:rsidP="007D586E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7) </w:t>
            </w:r>
            <w:r w:rsidRPr="005858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5858A4">
              <w:rPr>
                <w:rFonts w:ascii="Times New Roman" w:hAnsi="Times New Roman"/>
                <w:sz w:val="24"/>
                <w:szCs w:val="24"/>
                <w:lang w:eastAsia="ru-RU"/>
              </w:rPr>
              <w:t>етичної</w:t>
            </w:r>
            <w:proofErr w:type="spellEnd"/>
            <w:r w:rsidRPr="005858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8A4">
              <w:rPr>
                <w:rFonts w:ascii="Times New Roman" w:hAnsi="Times New Roman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5858A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936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 xml:space="preserve">Спеціальний досвід роботи </w:t>
            </w:r>
          </w:p>
        </w:tc>
        <w:tc>
          <w:tcPr>
            <w:tcW w:w="5103" w:type="dxa"/>
            <w:shd w:val="clear" w:color="auto" w:fill="auto"/>
          </w:tcPr>
          <w:p w:rsidR="000E58B4" w:rsidRPr="00EE6D9D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 xml:space="preserve">Досвід роботи на керівних посадах не менш як 2 роки. </w:t>
            </w: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a6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Знання сучасних інформаційних технологій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E58B4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650">
              <w:rPr>
                <w:rFonts w:ascii="Times New Roman" w:hAnsi="Times New Roman"/>
                <w:sz w:val="24"/>
                <w:szCs w:val="24"/>
              </w:rPr>
              <w:t>Володіння комп’ютером на рівні досвідченого користувача. Досвід роботи з офісним пакетом Microsoft Office (Word, Excel, Power Point). Навички роботи з інформаційно-пошуковими системами в мережі Інтернет.</w:t>
            </w:r>
          </w:p>
          <w:p w:rsidR="000E58B4" w:rsidRPr="00693650" w:rsidRDefault="000E58B4" w:rsidP="007D586E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rvps12"/>
              <w:spacing w:before="0" w:beforeAutospacing="0" w:after="0" w:afterAutospacing="0"/>
              <w:jc w:val="center"/>
              <w:rPr>
                <w:lang w:val="ru-RU"/>
              </w:rPr>
            </w:pPr>
            <w:r w:rsidRPr="00693650">
              <w:lastRenderedPageBreak/>
              <w:t>6.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rvps14"/>
              <w:spacing w:before="0" w:beforeAutospacing="0" w:after="0" w:afterAutospacing="0"/>
            </w:pPr>
            <w:r w:rsidRPr="00693650">
              <w:t>Лідерство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E58B4" w:rsidRDefault="000E58B4" w:rsidP="000E58B4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едення ділових переговорів;</w:t>
            </w:r>
          </w:p>
          <w:p w:rsidR="000E58B4" w:rsidRPr="006F7486" w:rsidRDefault="000E58B4" w:rsidP="000E58B4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уміння обґрунтовувати власну позицію;</w:t>
            </w:r>
          </w:p>
          <w:p w:rsidR="000E58B4" w:rsidRDefault="000E58B4" w:rsidP="007D586E">
            <w:pPr>
              <w:pStyle w:val="rvps14"/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3) досягнення кінцевих результатів.</w:t>
            </w:r>
          </w:p>
          <w:p w:rsidR="000E58B4" w:rsidRPr="00693650" w:rsidRDefault="000E58B4" w:rsidP="007D586E">
            <w:pPr>
              <w:pStyle w:val="rvps1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rvps12"/>
              <w:spacing w:before="0" w:beforeAutospacing="0" w:after="0" w:afterAutospacing="0"/>
            </w:pPr>
            <w:r w:rsidRPr="00693650">
              <w:t>7.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rvps14"/>
              <w:spacing w:before="0" w:beforeAutospacing="0" w:after="0" w:afterAutospacing="0"/>
            </w:pPr>
            <w:r w:rsidRPr="00693650">
              <w:t>Прийняття ефективних рішень</w:t>
            </w:r>
          </w:p>
        </w:tc>
        <w:tc>
          <w:tcPr>
            <w:tcW w:w="5103" w:type="dxa"/>
            <w:shd w:val="clear" w:color="auto" w:fill="auto"/>
          </w:tcPr>
          <w:p w:rsidR="000E58B4" w:rsidRDefault="000E58B4" w:rsidP="000E58B4">
            <w:pPr>
              <w:pStyle w:val="1"/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Уміння вирішувати комплексні завдання;</w:t>
            </w:r>
          </w:p>
          <w:p w:rsidR="000E58B4" w:rsidRDefault="000E58B4" w:rsidP="000E58B4">
            <w:pPr>
              <w:pStyle w:val="1"/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встановлення цілей, пріоритетів та орієнтирів.</w:t>
            </w:r>
          </w:p>
          <w:p w:rsidR="000E58B4" w:rsidRPr="00205803" w:rsidRDefault="000E58B4" w:rsidP="007D586E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rvps12"/>
              <w:spacing w:before="0" w:beforeAutospacing="0" w:after="0" w:afterAutospacing="0"/>
            </w:pPr>
            <w:r w:rsidRPr="00693650">
              <w:t>8.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rvps14"/>
              <w:spacing w:before="0" w:beforeAutospacing="0" w:after="0" w:afterAutospacing="0"/>
            </w:pPr>
            <w:r w:rsidRPr="00693650">
              <w:t>Комунікації та взаємодія</w:t>
            </w:r>
          </w:p>
        </w:tc>
        <w:tc>
          <w:tcPr>
            <w:tcW w:w="5103" w:type="dxa"/>
            <w:shd w:val="clear" w:color="auto" w:fill="auto"/>
          </w:tcPr>
          <w:p w:rsidR="000E58B4" w:rsidRDefault="000E58B4" w:rsidP="000E58B4">
            <w:pPr>
              <w:pStyle w:val="1"/>
              <w:numPr>
                <w:ilvl w:val="0"/>
                <w:numId w:val="5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Співпраця та налагодження партнерської взаємодії;</w:t>
            </w:r>
          </w:p>
          <w:p w:rsidR="000E58B4" w:rsidRDefault="000E58B4" w:rsidP="000E58B4">
            <w:pPr>
              <w:pStyle w:val="1"/>
              <w:numPr>
                <w:ilvl w:val="0"/>
                <w:numId w:val="5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вміння</w:t>
            </w:r>
            <w:proofErr w:type="spellEnd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ефективної</w:t>
            </w:r>
            <w:proofErr w:type="spellEnd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комунікації</w:t>
            </w:r>
            <w:proofErr w:type="spellEnd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публічних</w:t>
            </w:r>
            <w:proofErr w:type="spellEnd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виступі</w:t>
            </w:r>
            <w:proofErr w:type="gramStart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0E58B4" w:rsidRPr="00205803" w:rsidRDefault="000E58B4" w:rsidP="007D586E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rvps12"/>
              <w:spacing w:before="0" w:beforeAutospacing="0" w:after="0" w:afterAutospacing="0"/>
            </w:pPr>
            <w:r w:rsidRPr="00693650">
              <w:t>9.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rvps14"/>
              <w:spacing w:before="0" w:beforeAutospacing="0" w:after="0" w:afterAutospacing="0"/>
            </w:pPr>
            <w:r w:rsidRPr="00693650">
              <w:t>Впровадження змін</w:t>
            </w:r>
          </w:p>
        </w:tc>
        <w:tc>
          <w:tcPr>
            <w:tcW w:w="5103" w:type="dxa"/>
            <w:shd w:val="clear" w:color="auto" w:fill="auto"/>
          </w:tcPr>
          <w:p w:rsidR="000E58B4" w:rsidRDefault="000E58B4" w:rsidP="007D586E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Здатність підтримувати зміни та працювати з реакцією на них.</w:t>
            </w:r>
          </w:p>
          <w:p w:rsidR="000E58B4" w:rsidRPr="0089315B" w:rsidRDefault="000E58B4" w:rsidP="007D586E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rvps12"/>
              <w:spacing w:before="0" w:beforeAutospacing="0" w:after="0" w:afterAutospacing="0"/>
            </w:pPr>
            <w:r w:rsidRPr="00693650">
              <w:t>10.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rvps14"/>
              <w:spacing w:before="0" w:beforeAutospacing="0" w:after="0" w:afterAutospacing="0"/>
            </w:pPr>
            <w:r w:rsidRPr="00693650">
              <w:t>Управління організацією роботи та персоналом</w:t>
            </w:r>
          </w:p>
        </w:tc>
        <w:tc>
          <w:tcPr>
            <w:tcW w:w="5103" w:type="dxa"/>
            <w:shd w:val="clear" w:color="auto" w:fill="auto"/>
          </w:tcPr>
          <w:p w:rsidR="000E58B4" w:rsidRDefault="000E58B4" w:rsidP="000E58B4">
            <w:pPr>
              <w:pStyle w:val="1"/>
              <w:numPr>
                <w:ilvl w:val="0"/>
                <w:numId w:val="6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Організація і контроль роботи;</w:t>
            </w:r>
          </w:p>
          <w:p w:rsidR="000E58B4" w:rsidRDefault="000E58B4" w:rsidP="000E58B4">
            <w:pPr>
              <w:pStyle w:val="1"/>
              <w:numPr>
                <w:ilvl w:val="0"/>
                <w:numId w:val="6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вміння працювати в команді та керувати командою;</w:t>
            </w:r>
          </w:p>
          <w:p w:rsidR="000E58B4" w:rsidRDefault="000E58B4" w:rsidP="000E58B4">
            <w:pPr>
              <w:pStyle w:val="1"/>
              <w:numPr>
                <w:ilvl w:val="0"/>
                <w:numId w:val="6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вміння розв’язання конфліктів</w:t>
            </w:r>
          </w:p>
          <w:p w:rsidR="000E58B4" w:rsidRDefault="000E58B4" w:rsidP="000E58B4">
            <w:pPr>
              <w:pStyle w:val="1"/>
              <w:numPr>
                <w:ilvl w:val="0"/>
                <w:numId w:val="6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7E0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проектами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0E58B4" w:rsidRPr="0089315B" w:rsidRDefault="000E58B4" w:rsidP="007D586E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E58B4" w:rsidRPr="00693650" w:rsidTr="007D586E">
        <w:tc>
          <w:tcPr>
            <w:tcW w:w="675" w:type="dxa"/>
            <w:gridSpan w:val="2"/>
            <w:shd w:val="clear" w:color="auto" w:fill="auto"/>
          </w:tcPr>
          <w:p w:rsidR="000E58B4" w:rsidRPr="00693650" w:rsidRDefault="000E58B4" w:rsidP="007D586E">
            <w:pPr>
              <w:pStyle w:val="rvps12"/>
              <w:spacing w:before="0" w:beforeAutospacing="0" w:after="0" w:afterAutospacing="0"/>
            </w:pPr>
            <w:r w:rsidRPr="00693650">
              <w:t>11.</w:t>
            </w:r>
          </w:p>
        </w:tc>
        <w:tc>
          <w:tcPr>
            <w:tcW w:w="3686" w:type="dxa"/>
            <w:shd w:val="clear" w:color="auto" w:fill="auto"/>
          </w:tcPr>
          <w:p w:rsidR="000E58B4" w:rsidRPr="00693650" w:rsidRDefault="000E58B4" w:rsidP="007D586E">
            <w:pPr>
              <w:pStyle w:val="rvps14"/>
              <w:spacing w:before="0" w:beforeAutospacing="0" w:after="0" w:afterAutospacing="0"/>
            </w:pPr>
            <w:r w:rsidRPr="00693650">
              <w:t>Особистісні компетенції</w:t>
            </w:r>
          </w:p>
        </w:tc>
        <w:tc>
          <w:tcPr>
            <w:tcW w:w="5103" w:type="dxa"/>
            <w:shd w:val="clear" w:color="auto" w:fill="auto"/>
          </w:tcPr>
          <w:p w:rsidR="000E58B4" w:rsidRDefault="000E58B4" w:rsidP="000E58B4">
            <w:pPr>
              <w:pStyle w:val="1"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Дисципліна і системність;</w:t>
            </w:r>
          </w:p>
          <w:p w:rsidR="000E58B4" w:rsidRDefault="000E58B4" w:rsidP="000E58B4">
            <w:pPr>
              <w:pStyle w:val="1"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самоорганізація та орієнтація на розвиток;</w:t>
            </w:r>
          </w:p>
          <w:p w:rsidR="000E58B4" w:rsidRPr="009F53D0" w:rsidRDefault="000E58B4" w:rsidP="000E58B4">
            <w:pPr>
              <w:pStyle w:val="1"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вміння працювати в стресових ситуаціях.</w:t>
            </w:r>
          </w:p>
        </w:tc>
      </w:tr>
    </w:tbl>
    <w:p w:rsidR="000E58B4" w:rsidRPr="00693650" w:rsidRDefault="000E58B4" w:rsidP="000E58B4">
      <w:pPr>
        <w:pStyle w:val="a3"/>
        <w:tabs>
          <w:tab w:val="left" w:pos="851"/>
        </w:tabs>
        <w:spacing w:line="240" w:lineRule="auto"/>
        <w:jc w:val="both"/>
        <w:rPr>
          <w:b w:val="0"/>
          <w:lang w:val="ru-RU"/>
        </w:rPr>
      </w:pPr>
    </w:p>
    <w:p w:rsidR="000E58B4" w:rsidRDefault="000E58B4" w:rsidP="000E58B4">
      <w:pPr>
        <w:pStyle w:val="a3"/>
        <w:tabs>
          <w:tab w:val="left" w:pos="851"/>
        </w:tabs>
        <w:spacing w:line="240" w:lineRule="auto"/>
        <w:jc w:val="both"/>
        <w:rPr>
          <w:b w:val="0"/>
          <w:lang w:val="ru-RU"/>
        </w:rPr>
      </w:pPr>
    </w:p>
    <w:p w:rsidR="00B42E5B" w:rsidRPr="000E58B4" w:rsidRDefault="00B42E5B">
      <w:pPr>
        <w:rPr>
          <w:lang w:val="ru-RU"/>
        </w:rPr>
      </w:pPr>
      <w:bookmarkStart w:id="0" w:name="_GoBack"/>
      <w:bookmarkEnd w:id="0"/>
    </w:p>
    <w:sectPr w:rsidR="00B42E5B" w:rsidRPr="000E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130"/>
    <w:multiLevelType w:val="hybridMultilevel"/>
    <w:tmpl w:val="F30A8ED6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AE34F3"/>
    <w:multiLevelType w:val="hybridMultilevel"/>
    <w:tmpl w:val="4B4060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091172"/>
    <w:multiLevelType w:val="hybridMultilevel"/>
    <w:tmpl w:val="0AF263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844292"/>
    <w:multiLevelType w:val="hybridMultilevel"/>
    <w:tmpl w:val="A8B485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6F4825"/>
    <w:multiLevelType w:val="hybridMultilevel"/>
    <w:tmpl w:val="64B4C7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DF6221"/>
    <w:multiLevelType w:val="hybridMultilevel"/>
    <w:tmpl w:val="83524B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2B6A56"/>
    <w:multiLevelType w:val="hybridMultilevel"/>
    <w:tmpl w:val="968E6022"/>
    <w:lvl w:ilvl="0" w:tplc="04190011">
      <w:start w:val="1"/>
      <w:numFmt w:val="decimal"/>
      <w:lvlText w:val="%1)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B9"/>
    <w:rsid w:val="000E58B4"/>
    <w:rsid w:val="00B42E5B"/>
    <w:rsid w:val="00D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B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E58B4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0E58B4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0E58B4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uk-UA"/>
    </w:rPr>
  </w:style>
  <w:style w:type="paragraph" w:customStyle="1" w:styleId="a6">
    <w:name w:val="Нормальний текст"/>
    <w:basedOn w:val="a"/>
    <w:rsid w:val="000E58B4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rvps2">
    <w:name w:val="rvps2"/>
    <w:basedOn w:val="a"/>
    <w:rsid w:val="000E5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unhideWhenUsed/>
    <w:rsid w:val="000E58B4"/>
    <w:rPr>
      <w:color w:val="0000FF"/>
      <w:u w:val="single"/>
    </w:rPr>
  </w:style>
  <w:style w:type="paragraph" w:customStyle="1" w:styleId="rvps12">
    <w:name w:val="rvps12"/>
    <w:basedOn w:val="a"/>
    <w:rsid w:val="000E5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0E5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Абзац списку1"/>
    <w:basedOn w:val="a"/>
    <w:rsid w:val="000E58B4"/>
    <w:pPr>
      <w:ind w:left="720"/>
      <w:contextualSpacing/>
    </w:pPr>
    <w:rPr>
      <w:rFonts w:eastAsia="Times New Roman"/>
      <w:lang w:val="ru-RU"/>
    </w:rPr>
  </w:style>
  <w:style w:type="character" w:customStyle="1" w:styleId="FontStyle30">
    <w:name w:val="Font Style30"/>
    <w:rsid w:val="000E58B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B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E58B4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0E58B4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0E58B4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uk-UA"/>
    </w:rPr>
  </w:style>
  <w:style w:type="paragraph" w:customStyle="1" w:styleId="a6">
    <w:name w:val="Нормальний текст"/>
    <w:basedOn w:val="a"/>
    <w:rsid w:val="000E58B4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rvps2">
    <w:name w:val="rvps2"/>
    <w:basedOn w:val="a"/>
    <w:rsid w:val="000E5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unhideWhenUsed/>
    <w:rsid w:val="000E58B4"/>
    <w:rPr>
      <w:color w:val="0000FF"/>
      <w:u w:val="single"/>
    </w:rPr>
  </w:style>
  <w:style w:type="paragraph" w:customStyle="1" w:styleId="rvps12">
    <w:name w:val="rvps12"/>
    <w:basedOn w:val="a"/>
    <w:rsid w:val="000E5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0E5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Абзац списку1"/>
    <w:basedOn w:val="a"/>
    <w:rsid w:val="000E58B4"/>
    <w:pPr>
      <w:ind w:left="720"/>
      <w:contextualSpacing/>
    </w:pPr>
    <w:rPr>
      <w:rFonts w:eastAsia="Times New Roman"/>
      <w:lang w:val="ru-RU"/>
    </w:rPr>
  </w:style>
  <w:style w:type="character" w:customStyle="1" w:styleId="FontStyle30">
    <w:name w:val="Font Style30"/>
    <w:rsid w:val="000E58B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54%D0%BA/96-%D0%B2%D1%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1682-18/paran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5649</Characters>
  <Application>Microsoft Office Word</Application>
  <DocSecurity>0</DocSecurity>
  <Lines>47</Lines>
  <Paragraphs>13</Paragraphs>
  <ScaleCrop>false</ScaleCrop>
  <Company>DG Win&amp;Soft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Illyashenko</dc:creator>
  <cp:keywords/>
  <dc:description/>
  <cp:lastModifiedBy>Nataliya Illyashenko</cp:lastModifiedBy>
  <cp:revision>3</cp:revision>
  <dcterms:created xsi:type="dcterms:W3CDTF">2016-11-15T07:43:00Z</dcterms:created>
  <dcterms:modified xsi:type="dcterms:W3CDTF">2016-11-15T07:45:00Z</dcterms:modified>
</cp:coreProperties>
</file>